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B2C3" w14:textId="77777777" w:rsidR="000C37EF" w:rsidRDefault="000C37EF" w:rsidP="000C37E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FCPOA Public Meeting 5/26/2022 </w:t>
      </w:r>
    </w:p>
    <w:p w14:paraId="3408E78A" w14:textId="77777777" w:rsidR="000C37EF" w:rsidRDefault="000C37EF" w:rsidP="000C37E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4A766FB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Participants: Joy S, Meredith C, Wade H, Matt T, Stephanie C. Randy K, Steve A, Cameron</w:t>
      </w:r>
    </w:p>
    <w:p w14:paraId="3526A0D2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7:33pm by President Joy Sadler </w:t>
      </w:r>
    </w:p>
    <w:p w14:paraId="25F478E0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ECDE206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 motion was made and passed to accept the minutes as presented.</w:t>
      </w:r>
    </w:p>
    <w:p w14:paraId="2B64BFF2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324707E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Per Joy, start tabulating votes at 8pm, as soon as we have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results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they will be posted to the website.</w:t>
      </w:r>
    </w:p>
    <w:p w14:paraId="37FC79DA" w14:textId="77777777" w:rsidR="000C37EF" w:rsidRDefault="000C37EF" w:rsidP="000C37EF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6BDB5F22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Financial Report – Wade H.  Financial report looks good. Assessments not quite where they should be so will need to send out 2</w:t>
      </w:r>
      <w:r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notices.</w:t>
      </w:r>
    </w:p>
    <w:p w14:paraId="59DD8B5E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President’s Report – Joy S.  Still working with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CoH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on the water meter issue and accounts. Prepared Deed Restriction packets to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CoH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Legal on houses with short term leases/rentals. Created new fence guidelines for Sen. Bill 1588 – will send to Real Estate attorney for confirmation. Worked on Elections. Worked on 4</w:t>
      </w:r>
      <w:r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of July coordination. Working on townhome removal. </w:t>
      </w:r>
    </w:p>
    <w:p w14:paraId="23388445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4A370CDA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ACC – Wade H. – active month, requests for fences-home improvements and garages; and calls for information. </w:t>
      </w:r>
    </w:p>
    <w:p w14:paraId="3CF4F378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Deb V. – several letters on trailers, businesses out of homes, livestock and chickens. </w:t>
      </w:r>
    </w:p>
    <w:p w14:paraId="1C2D0821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Community Relations – Matt T. – Crime Report for Feb/March – 6 incidents of theft/criminal mischief and 1 burglary. We are now part of Precinct 3 – met with Ramsey’s Information Officer. Note that Edgewater Park is back on their radar.</w:t>
      </w:r>
    </w:p>
    <w:p w14:paraId="069DA30C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Grounds/Firehouse – Matt T. – Working on old Firehouse. Keeping grounds maintained. Marina is alright. Navigating with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CoH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on FCCC. Pool is functioning but vandalized.</w:t>
      </w:r>
    </w:p>
    <w:p w14:paraId="6884BAA8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Pool – Randy K. – Matt covered.</w:t>
      </w:r>
    </w:p>
    <w:p w14:paraId="46F99AD1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Marina – Randy K. – being used and maintained. Road is rough coming in, requesting help to get material spread. Some dumping recently.</w:t>
      </w:r>
    </w:p>
    <w:p w14:paraId="70B53152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Super Neighborhood Council – Randy K. – nothing currently.</w:t>
      </w:r>
    </w:p>
    <w:p w14:paraId="7231F81E" w14:textId="77777777" w:rsidR="000C37EF" w:rsidRDefault="000C37EF" w:rsidP="000C37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Drainage – Cameron (&amp; Tracey) – nothing to report.</w:t>
      </w:r>
    </w:p>
    <w:p w14:paraId="07615920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Legal – Joy S. – working on Golf Course, and looking at what we can build back for bathrooms at Pool and Community Center on rebuild. </w:t>
      </w:r>
    </w:p>
    <w:p w14:paraId="3CA4C6C4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4</w:t>
      </w:r>
      <w:r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of July – Joy S. – Vicky will be managing parade line up and trophies, need to request volunteers for all areas including dessert contest and Horseshoes.</w:t>
      </w:r>
    </w:p>
    <w:p w14:paraId="186A1224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Resident Comments and Concerns: a discussion ensued on the election results posting, calling police and collecting incident numbers, fencing restrictions, signage on private property, committees.  </w:t>
      </w:r>
    </w:p>
    <w:p w14:paraId="3846A6C0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Old Business: none </w:t>
      </w:r>
    </w:p>
    <w:p w14:paraId="0977EC05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New Business: a resident did not receive the Beacon – Joy will request an updated database for the printer.</w:t>
      </w:r>
    </w:p>
    <w:p w14:paraId="58A62E3E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A48E3BA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Motion made to adjourn at 8:30pm </w:t>
      </w:r>
    </w:p>
    <w:p w14:paraId="5955434A" w14:textId="77777777" w:rsidR="0073010B" w:rsidRDefault="0073010B" w:rsidP="0073010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2227E11" w14:textId="77777777" w:rsidR="007B47CD" w:rsidRDefault="007B47CD"/>
    <w:sectPr w:rsidR="007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EF"/>
    <w:rsid w:val="000C37EF"/>
    <w:rsid w:val="0073010B"/>
    <w:rsid w:val="007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EFDC"/>
  <w15:chartTrackingRefBased/>
  <w15:docId w15:val="{C592BB46-8C4B-4C76-B2AC-FAF819F1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7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Exploration Company, Inc.</dc:creator>
  <cp:keywords/>
  <dc:description/>
  <cp:lastModifiedBy>Ballard Exploration Company, Inc.</cp:lastModifiedBy>
  <cp:revision>2</cp:revision>
  <dcterms:created xsi:type="dcterms:W3CDTF">2022-06-21T14:39:00Z</dcterms:created>
  <dcterms:modified xsi:type="dcterms:W3CDTF">2022-06-21T14:43:00Z</dcterms:modified>
</cp:coreProperties>
</file>